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EBFE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bookmarkStart w:id="0" w:name="_GoBack"/>
      <w:bookmarkEnd w:id="0"/>
    </w:p>
    <w:p w14:paraId="2374A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有色金属行业子课题人选推荐表</w:t>
      </w:r>
    </w:p>
    <w:tbl>
      <w:tblPr>
        <w:tblStyle w:val="3"/>
        <w:tblpPr w:leftFromText="180" w:rightFromText="180" w:vertAnchor="text" w:horzAnchor="margin" w:tblpXSpec="center" w:tblpY="1150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95"/>
        <w:gridCol w:w="764"/>
        <w:gridCol w:w="1050"/>
        <w:gridCol w:w="1241"/>
        <w:gridCol w:w="1544"/>
        <w:gridCol w:w="845"/>
        <w:gridCol w:w="1876"/>
      </w:tblGrid>
      <w:tr w14:paraId="0AA6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23" w:type="dxa"/>
            <w:noWrap w:val="0"/>
            <w:vAlign w:val="center"/>
          </w:tcPr>
          <w:p w14:paraId="3AD64F9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95" w:type="dxa"/>
            <w:noWrap w:val="0"/>
            <w:vAlign w:val="center"/>
          </w:tcPr>
          <w:p w14:paraId="5475FC89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 w14:paraId="5511C88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 w14:paraId="435252E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08D02A2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</w:t>
            </w:r>
          </w:p>
          <w:p w14:paraId="14DD1D7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544" w:type="dxa"/>
            <w:noWrap w:val="0"/>
            <w:vAlign w:val="center"/>
          </w:tcPr>
          <w:p w14:paraId="0F63486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2554CCF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876" w:type="dxa"/>
            <w:noWrap w:val="0"/>
            <w:vAlign w:val="center"/>
          </w:tcPr>
          <w:p w14:paraId="586ABEE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1F9A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823" w:type="dxa"/>
            <w:noWrap w:val="0"/>
            <w:vAlign w:val="center"/>
          </w:tcPr>
          <w:p w14:paraId="5AEE30E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95" w:type="dxa"/>
            <w:noWrap w:val="0"/>
            <w:vAlign w:val="center"/>
          </w:tcPr>
          <w:p w14:paraId="68520C2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center"/>
          </w:tcPr>
          <w:p w14:paraId="18D5F73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050" w:type="dxa"/>
            <w:noWrap w:val="0"/>
            <w:vAlign w:val="center"/>
          </w:tcPr>
          <w:p w14:paraId="3A6F917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 w14:paraId="75929664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44" w:type="dxa"/>
            <w:noWrap w:val="0"/>
            <w:vAlign w:val="center"/>
          </w:tcPr>
          <w:p w14:paraId="7E6A8E1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B95605F"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76" w:type="dxa"/>
            <w:noWrap w:val="0"/>
            <w:vAlign w:val="center"/>
          </w:tcPr>
          <w:p w14:paraId="5293F07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10F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4" w:hRule="atLeast"/>
          <w:jc w:val="center"/>
        </w:trPr>
        <w:tc>
          <w:tcPr>
            <w:tcW w:w="823" w:type="dxa"/>
            <w:noWrap w:val="0"/>
            <w:vAlign w:val="center"/>
          </w:tcPr>
          <w:p w14:paraId="766BEF1E">
            <w:pPr>
              <w:spacing w:line="400" w:lineRule="exact"/>
              <w:jc w:val="distribut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推荐人选简介及在此课题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领域的工作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成果</w:t>
            </w:r>
          </w:p>
        </w:tc>
        <w:tc>
          <w:tcPr>
            <w:tcW w:w="8815" w:type="dxa"/>
            <w:gridSpan w:val="7"/>
            <w:noWrap w:val="0"/>
            <w:vAlign w:val="top"/>
          </w:tcPr>
          <w:p w14:paraId="29A21E3E"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5AA6A8C9">
            <w:pPr>
              <w:spacing w:line="40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6F4E97E4">
      <w:pPr>
        <w:jc w:val="center"/>
        <w:rPr>
          <w:rFonts w:hint="eastAsia" w:ascii="仿宋" w:hAnsi="仿宋" w:eastAsia="仿宋" w:cs="仿宋"/>
          <w:bCs/>
          <w:sz w:val="24"/>
        </w:rPr>
      </w:pPr>
    </w:p>
    <w:p w14:paraId="292F287D"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单位名称：（盖章）</w:t>
      </w:r>
    </w:p>
    <w:p w14:paraId="2973B3FB">
      <w:pPr>
        <w:spacing w:line="240" w:lineRule="auto"/>
        <w:ind w:right="-506" w:rightChars="-241"/>
        <w:rPr>
          <w:rFonts w:hint="eastAsia" w:ascii="仿宋" w:hAnsi="仿宋" w:eastAsia="仿宋" w:cs="仿宋"/>
          <w:b/>
          <w:sz w:val="28"/>
          <w:szCs w:val="28"/>
          <w:lang w:val="de-DE"/>
        </w:rPr>
      </w:pPr>
      <w:r>
        <w:rPr>
          <w:rFonts w:hint="eastAsia" w:ascii="仿宋" w:hAnsi="仿宋" w:eastAsia="仿宋" w:cs="仿宋"/>
          <w:bCs/>
          <w:sz w:val="24"/>
        </w:rPr>
        <w:t>注：请务必准确填写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相关信息</w:t>
      </w:r>
      <w:r>
        <w:rPr>
          <w:rFonts w:hint="eastAsia" w:ascii="仿宋" w:hAnsi="仿宋" w:eastAsia="仿宋" w:cs="仿宋"/>
          <w:bCs/>
          <w:sz w:val="24"/>
        </w:rPr>
        <w:t>，</w:t>
      </w:r>
      <w:r>
        <w:rPr>
          <w:rFonts w:hint="eastAsia" w:ascii="仿宋" w:hAnsi="仿宋" w:eastAsia="仿宋" w:cs="仿宋"/>
          <w:bCs/>
          <w:sz w:val="24"/>
        </w:rPr>
        <w:fldChar w:fldCharType="begin"/>
      </w:r>
      <w:r>
        <w:rPr>
          <w:rFonts w:hint="eastAsia" w:ascii="仿宋" w:hAnsi="仿宋" w:eastAsia="仿宋" w:cs="仿宋"/>
          <w:bCs/>
          <w:sz w:val="24"/>
        </w:rPr>
        <w:instrText xml:space="preserve"> HYPERLINK "mailto:并于2011年4月10日前邮寄至有色金属工业人才中心并发电子版到zzxbb@126.com" </w:instrText>
      </w:r>
      <w:r>
        <w:rPr>
          <w:rFonts w:hint="eastAsia" w:ascii="仿宋" w:hAnsi="仿宋" w:eastAsia="仿宋" w:cs="仿宋"/>
          <w:bCs/>
          <w:sz w:val="24"/>
        </w:rPr>
        <w:fldChar w:fldCharType="separate"/>
      </w:r>
      <w:r>
        <w:rPr>
          <w:rFonts w:hint="eastAsia" w:ascii="仿宋" w:hAnsi="仿宋" w:eastAsia="仿宋" w:cs="仿宋"/>
          <w:bCs/>
          <w:sz w:val="24"/>
        </w:rPr>
        <w:t>于20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bCs/>
          <w:sz w:val="24"/>
        </w:rPr>
        <w:t>年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4"/>
        </w:rPr>
        <w:t>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24"/>
        </w:rPr>
        <w:t>日前将盖章扫描件发送至邮箱ysrcpxb@cnmet.org</w:t>
      </w:r>
      <w:r>
        <w:rPr>
          <w:rFonts w:hint="eastAsia" w:ascii="仿宋" w:hAnsi="仿宋" w:eastAsia="仿宋" w:cs="仿宋"/>
          <w:bCs/>
          <w:sz w:val="24"/>
        </w:rPr>
        <w:fldChar w:fldCharType="end"/>
      </w:r>
      <w:r>
        <w:rPr>
          <w:rFonts w:hint="eastAsia" w:ascii="仿宋" w:hAnsi="仿宋" w:eastAsia="仿宋" w:cs="仿宋"/>
          <w:bCs/>
          <w:sz w:val="24"/>
        </w:rPr>
        <w:t>，此表可复印。</w:t>
      </w:r>
    </w:p>
    <w:p w14:paraId="25D2CE78"/>
    <w:sectPr>
      <w:footerReference r:id="rId3" w:type="default"/>
      <w:pgSz w:w="11906" w:h="16838"/>
      <w:pgMar w:top="2098" w:right="1588" w:bottom="170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BC450">
    <w:pPr>
      <w:pStyle w:val="2"/>
      <w:framePr w:wrap="around" w:vAnchor="text" w:hAnchor="margin" w:xAlign="center" w:y="1"/>
      <w:rPr>
        <w:rStyle w:val="5"/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2024-12-24T07:19:06Z</dcterms:created>
  <dc:creator>yuling</dc:creator>
  <cp:lastModifiedBy>陈昱玲</cp:lastModifiedBy>
  <dcterms:modified xsi:type="dcterms:W3CDTF">2024-12-24T07:19:38Z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C6E3581AFF85465693A485FE5348389E_12</vt:lpwstr>
  </property>
</Properties>
</file>